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474"/>
        <w:jc w:val="center"/>
        <w:rPr>
          <w:rFonts w:ascii="Palatino Linotype" w:cs="Palatino Linotype" w:eastAsia="Palatino Linotype" w:hAnsi="Palatino Linotype"/>
          <w:i w:val="1"/>
          <w:color w:val="b38d2c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474"/>
        <w:jc w:val="center"/>
        <w:rPr>
          <w:rFonts w:ascii="Palatino Linotype" w:cs="Palatino Linotype" w:eastAsia="Palatino Linotype" w:hAnsi="Palatino Linotype"/>
          <w:i w:val="1"/>
          <w:color w:val="b38d2c"/>
          <w:sz w:val="44"/>
          <w:szCs w:val="44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color w:val="b38d2c"/>
          <w:sz w:val="36"/>
          <w:szCs w:val="36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-80962</wp:posOffset>
            </wp:positionH>
            <wp:positionV relativeFrom="page">
              <wp:posOffset>-19049</wp:posOffset>
            </wp:positionV>
            <wp:extent cx="7934325" cy="2518292"/>
            <wp:effectExtent b="0" l="0" r="0" t="0"/>
            <wp:wrapTopAndBottom distB="0" dist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8278" l="0" r="0" t="8278"/>
                    <a:stretch>
                      <a:fillRect/>
                    </a:stretch>
                  </pic:blipFill>
                  <pic:spPr>
                    <a:xfrm>
                      <a:off x="0" y="0"/>
                      <a:ext cx="7934325" cy="25182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Palatino Linotype" w:cs="Palatino Linotype" w:eastAsia="Palatino Linotype" w:hAnsi="Palatino Linotype"/>
          <w:i w:val="1"/>
          <w:color w:val="b38d2c"/>
          <w:sz w:val="44"/>
          <w:szCs w:val="44"/>
          <w:rtl w:val="0"/>
        </w:rPr>
        <w:t xml:space="preserve">Sacred Depths Mastery Level 2025-26</w:t>
      </w:r>
    </w:p>
    <w:p w:rsidR="00000000" w:rsidDel="00000000" w:rsidP="00000000" w:rsidRDefault="00000000" w:rsidRPr="00000000" w14:paraId="00000003">
      <w:pPr>
        <w:spacing w:after="0" w:line="240" w:lineRule="auto"/>
        <w:ind w:right="-474"/>
        <w:jc w:val="center"/>
        <w:rPr>
          <w:rFonts w:ascii="Palatino Linotype" w:cs="Palatino Linotype" w:eastAsia="Palatino Linotype" w:hAnsi="Palatino Linotype"/>
          <w:color w:val="b38d2c"/>
          <w:sz w:val="44"/>
          <w:szCs w:val="44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b38d2c"/>
          <w:sz w:val="44"/>
          <w:szCs w:val="44"/>
          <w:rtl w:val="0"/>
        </w:rPr>
        <w:t xml:space="preserve">Program Checklist</w:t>
      </w:r>
    </w:p>
    <w:p w:rsidR="00000000" w:rsidDel="00000000" w:rsidP="00000000" w:rsidRDefault="00000000" w:rsidRPr="00000000" w14:paraId="00000004">
      <w:pPr>
        <w:spacing w:after="0" w:line="240" w:lineRule="auto"/>
        <w:ind w:right="-474"/>
        <w:jc w:val="center"/>
        <w:rPr>
          <w:rFonts w:ascii="Palatino Linotype" w:cs="Palatino Linotype" w:eastAsia="Palatino Linotype" w:hAnsi="Palatino Linotype"/>
          <w:color w:val="b38d2c"/>
          <w:sz w:val="44"/>
          <w:szCs w:val="4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left"/>
        <w:tblInd w:w="-830.0" w:type="dxa"/>
        <w:tblLayout w:type="fixed"/>
        <w:tblLook w:val="0400"/>
      </w:tblPr>
      <w:tblGrid>
        <w:gridCol w:w="2295"/>
        <w:gridCol w:w="8805"/>
        <w:tblGridChange w:id="0">
          <w:tblGrid>
            <w:gridCol w:w="2295"/>
            <w:gridCol w:w="8805"/>
          </w:tblGrid>
        </w:tblGridChange>
      </w:tblGrid>
      <w:tr>
        <w:trPr>
          <w:cantSplit w:val="0"/>
          <w:trHeight w:val="81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Enter “X” When Completed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06">
            <w:pPr>
              <w:spacing w:line="240" w:lineRule="auto"/>
              <w:ind w:right="58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Calls &amp; Worksheets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Sept 30, 2025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Introduction and Energetics of the Coaching Relationship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Sept 30, 2025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Introduction and Energetics of the Coaching Relationship - Resource 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7,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Deep Listening Skills 1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Call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7, 2025: Deep Listening Skills 1 Worksheets</w:t>
            </w:r>
          </w:p>
          <w:p w:rsidR="00000000" w:rsidDel="00000000" w:rsidP="00000000" w:rsidRDefault="00000000" w:rsidRPr="00000000" w14:paraId="00000012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14,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Deep Listening Skills 2-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14, 2025:Deep Listening Skills 2-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21, 2025: Deep Listening Skills Practicum-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21,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Deep Listening Skills Practicum- Quiz</w:t>
            </w:r>
          </w:p>
        </w:tc>
      </w:tr>
    </w:tbl>
    <w:p w:rsidR="00000000" w:rsidDel="00000000" w:rsidP="00000000" w:rsidRDefault="00000000" w:rsidRPr="00000000" w14:paraId="0000001E">
      <w:pPr>
        <w:spacing w:after="576" w:line="259" w:lineRule="auto"/>
        <w:ind w:right="-474"/>
        <w:jc w:val="center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55.0" w:type="dxa"/>
        <w:jc w:val="left"/>
        <w:tblInd w:w="-785.0" w:type="dxa"/>
        <w:tblLayout w:type="fixed"/>
        <w:tblLook w:val="0400"/>
      </w:tblPr>
      <w:tblGrid>
        <w:gridCol w:w="2250"/>
        <w:gridCol w:w="8805"/>
        <w:tblGridChange w:id="0">
          <w:tblGrid>
            <w:gridCol w:w="2250"/>
            <w:gridCol w:w="8805"/>
          </w:tblGrid>
        </w:tblGridChange>
      </w:tblGrid>
      <w:tr>
        <w:trPr>
          <w:cantSplit w:val="0"/>
          <w:trHeight w:val="77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Enter “X” When Completed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20">
            <w:pPr>
              <w:spacing w:line="240" w:lineRule="auto"/>
              <w:ind w:right="58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Calls &amp; Worksheets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Oct 22, 2025: OPTIONAL: New &amp; Tentative Practitioners - Call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50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4, 2025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Creating Awareness Skills 1- Call</w:t>
            </w:r>
          </w:p>
          <w:p w:rsidR="00000000" w:rsidDel="00000000" w:rsidP="00000000" w:rsidRDefault="00000000" w:rsidRPr="00000000" w14:paraId="00000025">
            <w:pPr>
              <w:spacing w:after="50"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50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4,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Creating Awareness Skills 1- Worksheets</w:t>
            </w:r>
          </w:p>
          <w:p w:rsidR="00000000" w:rsidDel="00000000" w:rsidP="00000000" w:rsidRDefault="00000000" w:rsidRPr="00000000" w14:paraId="00000028">
            <w:pPr>
              <w:spacing w:after="50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11,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 Creating Awareness Skills 2- Call</w:t>
            </w:r>
          </w:p>
          <w:p w:rsidR="00000000" w:rsidDel="00000000" w:rsidP="00000000" w:rsidRDefault="00000000" w:rsidRPr="00000000" w14:paraId="0000002B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11, 2025: Creating Awareness Skills 2- Worksheets</w:t>
            </w:r>
          </w:p>
          <w:p w:rsidR="00000000" w:rsidDel="00000000" w:rsidP="00000000" w:rsidRDefault="00000000" w:rsidRPr="00000000" w14:paraId="0000002E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18, 2025: Creating Awareness Skills Practicum-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18, 2025: Creating Awareness Skills Practicum - Quiz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25, 2025: Breakthrough Questioning Skills 1-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Nov 25, 2025: Breakthrough Questioning Skills 1- Worksheets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Dec 2, 2025: BONUS (pre-recorded): Diversity in Coaching with Makeda Pennycooke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Dec 9, 2025: Breakthrough Questioning Skills 2-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Dec 9, 2025: Breakthrough Questioning Skills 2- Worksheets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Dec 16,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Breakthrough Questioning Skills Practicum- Call</w:t>
            </w:r>
          </w:p>
          <w:p w:rsidR="00000000" w:rsidDel="00000000" w:rsidP="00000000" w:rsidRDefault="00000000" w:rsidRPr="00000000" w14:paraId="0000003F">
            <w:pPr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Dec 16,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Breakthrough Questioning Skills Practicum- Quiz</w:t>
            </w:r>
          </w:p>
          <w:p w:rsidR="00000000" w:rsidDel="00000000" w:rsidP="00000000" w:rsidRDefault="00000000" w:rsidRPr="00000000" w14:paraId="00000042">
            <w:pPr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6,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Visioning 1-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6,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Visioning 1-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6, 2026: Visioning Demo using Visualization - (pre-recorded)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6, 2026: Visioning Demo using Visualization - Worksheets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6,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Visioning and Strategizing Practicum- (pre-recorded)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6, 2026: Visioning Demo using Visualization - (pre-recorded)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13, 2026: Visioning 2 - The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Energetics of New Things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13, 2026: Visioning 2 - The Energetics of New Things - Worksheets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13, 2026: BONUS (pre-recorded): The 4 Levels of Learning and Processing 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20, 2026: Strategizing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Jan 20, 2026: Strategizing 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3,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Coaching Practicum-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10,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Systems &amp; Protocols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10,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Systems &amp; Protocols 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10,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BONUS (pre-recorded): Easy-Peasy Legal for Entrepreneurs-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17, 2026: Energetics of the Coaching Relationship 2-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17, 2026: Energetics of the Coaching Relationship 2-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Feb 17, 2026: BONUS (pre-recorded): Gender/Inclusion with Stanley Edward (pre-recorded)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3,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Befriend Your Fear 1 -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3,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Befriend Your Fear 1 -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10,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Befriend Your Fear 2 -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10,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Befriend Your Fear 2 -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24, 2026: Befriend Your Fear Practicum 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24, 2026: Befriend Your Fear Practicum - Quiz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24, 2026: BONUS (pre-recorded): Coaching vs. Therapy with Rea Wright (pre-recorded_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31, 2026: Resistance Archetypes 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Mar 31, 2026: Resistance Archetypes - Worksheets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7, 2026: Re-Wire Negative Thought Patterns 1 -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7, 2026: Re-Wire Negative Thought Patterns 1 -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7, 2026: BONUS (pre-recorded): Demo of the Somatic Re-Wiring Technique with Breakdown of Skills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14, 2026: Re-Wire Negative Thought Patterns 2 -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21, 2026: Myth of Perfection-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21, 2026: Myth of Perfection-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Apr 21, 2026: BONUS (pre-recorded):  Befriend and Optimize your Inner Perfectionist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5, 2025: Wheel of Self-Sabotage 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5, 2025: Wheel of Self-Sabotage-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12, 2025:Accountability Tools and Strategies- Call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12, 2025: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Accountability Tools and Strategies- Worksheets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19, 2025: Being in the Mystery-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19, 2025: Being in the Mystery-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26, 2025: Shift Your Relationship with Time 1-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26, 2025: Shift Your Relationship with Time 1-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26, 2025: Shift Your Relationship with Time 2 (pre-recorded)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May 5, 2025: Shift Your Relationship with Time 2-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54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Jun 16, 2026: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Radical Self-Love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Jun 16,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Radical Self-Love-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Jun 23,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Journaling as a Transformational Tool 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Jun 23,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Journaling as a Transformational Tool- Worksheets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Jun 30,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Coaching Practicum- Call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Jul 7,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Ritual as a Coaching Tool,  Processes for Continuing Clients &amp; Closing Ritual - Call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5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Jul 7, 2026: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Ritual as a Coaching Tool,  Processes for Continuing Clients &amp; Closing Ritual - Worksheets</w:t>
            </w:r>
          </w:p>
          <w:p w:rsidR="00000000" w:rsidDel="00000000" w:rsidP="00000000" w:rsidRDefault="00000000" w:rsidRPr="00000000" w14:paraId="000000CC">
            <w:pPr>
              <w:spacing w:after="50" w:lineRule="auto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25.0" w:type="dxa"/>
        <w:jc w:val="left"/>
        <w:tblInd w:w="-740.0" w:type="dxa"/>
        <w:tblLayout w:type="fixed"/>
        <w:tblLook w:val="0400"/>
      </w:tblPr>
      <w:tblGrid>
        <w:gridCol w:w="2205"/>
        <w:gridCol w:w="8820"/>
        <w:tblGridChange w:id="0">
          <w:tblGrid>
            <w:gridCol w:w="2205"/>
            <w:gridCol w:w="882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Enter “X” When Completed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color w:val="fffff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D7">
            <w:pPr>
              <w:spacing w:line="240" w:lineRule="auto"/>
              <w:ind w:left="1" w:right="58" w:firstLine="0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Business Building Bonuses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Sacred Power Program Homestudy – Being Trauma Informed</w:t>
            </w:r>
          </w:p>
          <w:p w:rsidR="00000000" w:rsidDel="00000000" w:rsidP="00000000" w:rsidRDefault="00000000" w:rsidRPr="00000000" w14:paraId="000000DA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Sample Coaching Session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Authentic Enrollment Conversations Workshop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Create Your Unique Marketing Message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Crafting Your Preview Presentations Training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54" w:line="240" w:lineRule="auto"/>
              <w:ind w:left="0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How To Fill Your In-Person Events</w:t>
            </w:r>
          </w:p>
        </w:tc>
      </w:tr>
    </w:tbl>
    <w:p w:rsidR="00000000" w:rsidDel="00000000" w:rsidP="00000000" w:rsidRDefault="00000000" w:rsidRPr="00000000" w14:paraId="000000E5">
      <w:pPr>
        <w:spacing w:line="259" w:lineRule="auto"/>
        <w:rPr>
          <w:rFonts w:ascii="Palatino Linotype" w:cs="Palatino Linotype" w:eastAsia="Palatino Linotype" w:hAnsi="Palatino Linotype"/>
          <w:color w:val="1a1a1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10.0" w:type="dxa"/>
        <w:jc w:val="left"/>
        <w:tblInd w:w="-725.0" w:type="dxa"/>
        <w:tblLayout w:type="fixed"/>
        <w:tblLook w:val="0400"/>
      </w:tblPr>
      <w:tblGrid>
        <w:gridCol w:w="2160"/>
        <w:gridCol w:w="8850"/>
        <w:tblGridChange w:id="0">
          <w:tblGrid>
            <w:gridCol w:w="2160"/>
            <w:gridCol w:w="885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Enter “X” When Completed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color w:val="fffff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66" w:val="clear"/>
          </w:tcPr>
          <w:p w:rsidR="00000000" w:rsidDel="00000000" w:rsidP="00000000" w:rsidRDefault="00000000" w:rsidRPr="00000000" w14:paraId="000000E7">
            <w:pPr>
              <w:spacing w:line="240" w:lineRule="auto"/>
              <w:ind w:left="1" w:right="58" w:firstLine="0"/>
              <w:jc w:val="center"/>
              <w:rPr>
                <w:rFonts w:ascii="Palatino Linotype" w:cs="Palatino Linotype" w:eastAsia="Palatino Linotype" w:hAnsi="Palatino Linotype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color w:val="ffffff"/>
                <w:sz w:val="24"/>
                <w:szCs w:val="24"/>
                <w:rtl w:val="0"/>
              </w:rPr>
              <w:t xml:space="preserve">Optional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Palatino Linotype" w:cs="Palatino Linotype" w:eastAsia="Palatino Linotype" w:hAnsi="Palatino Lino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54" w:line="240" w:lineRule="auto"/>
              <w:ind w:left="1" w:firstLine="0"/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4"/>
                <w:szCs w:val="24"/>
                <w:rtl w:val="0"/>
              </w:rPr>
              <w:t xml:space="preserve">Certification: Opt-in by February 25, 2026</w:t>
            </w:r>
          </w:p>
        </w:tc>
      </w:tr>
    </w:tbl>
    <w:p w:rsidR="00000000" w:rsidDel="00000000" w:rsidP="00000000" w:rsidRDefault="00000000" w:rsidRPr="00000000" w14:paraId="000000EA">
      <w:pPr>
        <w:spacing w:after="114" w:line="259" w:lineRule="auto"/>
        <w:ind w:firstLine="0"/>
        <w:jc w:val="both"/>
        <w:rPr>
          <w:rFonts w:ascii="Palatino Linotype" w:cs="Palatino Linotype" w:eastAsia="Palatino Linotype" w:hAnsi="Palatino Linotype"/>
          <w:color w:val="b38d2c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tabs>
        <w:tab w:val="center" w:leader="none" w:pos="4680"/>
        <w:tab w:val="right" w:leader="none" w:pos="9360"/>
      </w:tabs>
      <w:spacing w:line="240" w:lineRule="auto"/>
      <w:jc w:val="center"/>
      <w:rPr>
        <w:rFonts w:ascii="Palatino Linotype" w:cs="Palatino Linotype" w:eastAsia="Palatino Linotype" w:hAnsi="Palatino Linotype"/>
        <w:color w:val="1a1a1a"/>
        <w:sz w:val="24"/>
        <w:szCs w:val="24"/>
      </w:rPr>
    </w:pPr>
    <w:r w:rsidDel="00000000" w:rsidR="00000000" w:rsidRPr="00000000">
      <w:rPr>
        <w:color w:val="712061"/>
        <w:sz w:val="20"/>
        <w:szCs w:val="20"/>
        <w:highlight w:val="white"/>
        <w:rtl w:val="0"/>
      </w:rPr>
      <w:t xml:space="preserve">© Applied Depth Institute</w:t>
    </w:r>
    <w:r w:rsidDel="00000000" w:rsidR="00000000" w:rsidRPr="00000000">
      <w:rPr>
        <w:color w:val="712061"/>
        <w:sz w:val="20"/>
        <w:szCs w:val="20"/>
        <w:rtl w:val="0"/>
      </w:rPr>
      <w:t xml:space="preserve"> | www.appliedepthinstitute.com | All Rights Reserved | </w:t>
    </w:r>
    <w:r w:rsidDel="00000000" w:rsidR="00000000" w:rsidRPr="00000000">
      <w:rPr>
        <w:b w:val="1"/>
        <w:color w:val="712061"/>
        <w:sz w:val="20"/>
        <w:szCs w:val="20"/>
        <w:rtl w:val="0"/>
      </w:rPr>
      <w:t xml:space="preserve">Page </w:t>
    </w:r>
    <w:r w:rsidDel="00000000" w:rsidR="00000000" w:rsidRPr="00000000">
      <w:rPr>
        <w:b w:val="1"/>
        <w:color w:val="71206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9385300</wp:posOffset>
              </wp:positionV>
              <wp:extent cx="6893560" cy="5080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894450" y="3772675"/>
                        <a:ext cx="6893560" cy="5080"/>
                        <a:chOff x="1894450" y="3772675"/>
                        <a:chExt cx="6898350" cy="9875"/>
                      </a:xfrm>
                    </wpg:grpSpPr>
                    <wpg:grpSp>
                      <wpg:cNvGrpSpPr/>
                      <wpg:grpSpPr>
                        <a:xfrm>
                          <a:off x="1899220" y="3777460"/>
                          <a:ext cx="6893560" cy="5080"/>
                          <a:chOff x="1899220" y="3777460"/>
                          <a:chExt cx="6893560" cy="508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899220" y="3777460"/>
                            <a:ext cx="6893550" cy="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899220" y="3777460"/>
                            <a:ext cx="6893560" cy="5080"/>
                            <a:chOff x="1899220" y="3777460"/>
                            <a:chExt cx="6893560" cy="508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899220" y="3777460"/>
                              <a:ext cx="689355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899220" y="3777460"/>
                              <a:ext cx="6893560" cy="5080"/>
                              <a:chOff x="1899220" y="3777460"/>
                              <a:chExt cx="6893560" cy="508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899220" y="3777460"/>
                                <a:ext cx="6893550" cy="5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899220" y="3777460"/>
                                <a:ext cx="6893560" cy="5080"/>
                                <a:chOff x="1899220" y="3777460"/>
                                <a:chExt cx="6893560" cy="5075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899220" y="3777460"/>
                                  <a:ext cx="6893550" cy="5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899220" y="3777460"/>
                                  <a:ext cx="6893560" cy="5075"/>
                                  <a:chOff x="0" y="0"/>
                                  <a:chExt cx="6893560" cy="5075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6893550" cy="5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6893560" cy="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6893560">
                                        <a:moveTo>
                                          <a:pt x="0" y="0"/>
                                        </a:moveTo>
                                        <a:lnTo>
                                          <a:pt x="689356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sq" cmpd="sng" w="9525">
                                    <a:solidFill>
                                      <a:srgbClr val="561349"/>
                                    </a:solidFill>
                                    <a:prstDash val="dashDot"/>
                                    <a:miter lim="127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9385300</wp:posOffset>
              </wp:positionV>
              <wp:extent cx="6893560" cy="5080"/>
              <wp:effectExtent b="0" l="0" r="0" t="0"/>
              <wp:wrapSquare wrapText="bothSides" distB="0" distT="0" distL="114300" distR="11430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93560" cy="50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F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tabs>
        <w:tab w:val="center" w:leader="none" w:pos="4680"/>
        <w:tab w:val="right" w:leader="none" w:pos="9360"/>
      </w:tabs>
      <w:spacing w:line="240" w:lineRule="auto"/>
      <w:jc w:val="center"/>
      <w:rPr>
        <w:rFonts w:ascii="Palatino Linotype" w:cs="Palatino Linotype" w:eastAsia="Palatino Linotype" w:hAnsi="Palatino Linotype"/>
        <w:color w:val="1a1a1a"/>
        <w:sz w:val="24"/>
        <w:szCs w:val="24"/>
      </w:rPr>
    </w:pPr>
    <w:r w:rsidDel="00000000" w:rsidR="00000000" w:rsidRPr="00000000">
      <w:rPr>
        <w:color w:val="712061"/>
        <w:sz w:val="20"/>
        <w:szCs w:val="20"/>
        <w:highlight w:val="white"/>
        <w:rtl w:val="0"/>
      </w:rPr>
      <w:t xml:space="preserve">© Applied Depth Institute</w:t>
    </w:r>
    <w:r w:rsidDel="00000000" w:rsidR="00000000" w:rsidRPr="00000000">
      <w:rPr>
        <w:color w:val="712061"/>
        <w:sz w:val="20"/>
        <w:szCs w:val="20"/>
        <w:rtl w:val="0"/>
      </w:rPr>
      <w:t xml:space="preserve"> | www.appliedepthinstitute.com | All Rights Reserved | </w:t>
    </w:r>
    <w:r w:rsidDel="00000000" w:rsidR="00000000" w:rsidRPr="00000000">
      <w:rPr>
        <w:b w:val="1"/>
        <w:color w:val="712061"/>
        <w:sz w:val="20"/>
        <w:szCs w:val="20"/>
        <w:rtl w:val="0"/>
      </w:rPr>
      <w:t xml:space="preserve">Page </w:t>
    </w:r>
    <w:r w:rsidDel="00000000" w:rsidR="00000000" w:rsidRPr="00000000">
      <w:rPr>
        <w:b w:val="1"/>
        <w:color w:val="71206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9385300</wp:posOffset>
              </wp:positionV>
              <wp:extent cx="6893560" cy="5080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894450" y="3772675"/>
                        <a:ext cx="6893560" cy="5080"/>
                        <a:chOff x="1894450" y="3772675"/>
                        <a:chExt cx="6898350" cy="9875"/>
                      </a:xfrm>
                    </wpg:grpSpPr>
                    <wpg:grpSp>
                      <wpg:cNvGrpSpPr/>
                      <wpg:grpSpPr>
                        <a:xfrm>
                          <a:off x="1899220" y="3777460"/>
                          <a:ext cx="6893560" cy="5080"/>
                          <a:chOff x="1899220" y="3777460"/>
                          <a:chExt cx="6893560" cy="508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899220" y="3777460"/>
                            <a:ext cx="6893550" cy="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899220" y="3777460"/>
                            <a:ext cx="6893560" cy="5080"/>
                            <a:chOff x="1899220" y="3777460"/>
                            <a:chExt cx="6893560" cy="508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899220" y="3777460"/>
                              <a:ext cx="689355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899220" y="3777460"/>
                              <a:ext cx="6893560" cy="5080"/>
                              <a:chOff x="1899220" y="3777460"/>
                              <a:chExt cx="6893560" cy="508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899220" y="3777460"/>
                                <a:ext cx="6893550" cy="5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899220" y="3777460"/>
                                <a:ext cx="6893560" cy="5080"/>
                                <a:chOff x="1899220" y="3777460"/>
                                <a:chExt cx="6893560" cy="5075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899220" y="3777460"/>
                                  <a:ext cx="6893550" cy="5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899220" y="3777460"/>
                                  <a:ext cx="6893560" cy="5075"/>
                                  <a:chOff x="0" y="0"/>
                                  <a:chExt cx="6893560" cy="5075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6893550" cy="5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6893560" cy="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6893560">
                                        <a:moveTo>
                                          <a:pt x="0" y="0"/>
                                        </a:moveTo>
                                        <a:lnTo>
                                          <a:pt x="689356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sq" cmpd="sng" w="9525">
                                    <a:solidFill>
                                      <a:srgbClr val="561349"/>
                                    </a:solidFill>
                                    <a:prstDash val="dashDot"/>
                                    <a:miter lim="127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9385300</wp:posOffset>
              </wp:positionV>
              <wp:extent cx="6893560" cy="5080"/>
              <wp:effectExtent b="0" l="0" r="0" t="0"/>
              <wp:wrapSquare wrapText="bothSides" distB="0" distT="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93560" cy="50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F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76.0" w:type="dxa"/>
        <w:left w:w="107.0" w:type="dxa"/>
        <w:bottom w:w="0.0" w:type="dxa"/>
        <w:right w:w="52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76.0" w:type="dxa"/>
        <w:left w:w="107.0" w:type="dxa"/>
        <w:bottom w:w="0.0" w:type="dxa"/>
        <w:right w:w="52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76.0" w:type="dxa"/>
        <w:left w:w="107.0" w:type="dxa"/>
        <w:bottom w:w="0.0" w:type="dxa"/>
        <w:right w:w="52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76.0" w:type="dxa"/>
        <w:left w:w="107.0" w:type="dxa"/>
        <w:bottom w:w="0.0" w:type="dxa"/>
        <w:right w:w="5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